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9B7" w:rsidRPr="004931BD" w:rsidRDefault="00DF59B7" w:rsidP="005053D6">
      <w:pPr>
        <w:spacing w:before="120" w:after="240" w:line="276" w:lineRule="auto"/>
        <w:jc w:val="center"/>
        <w:rPr>
          <w:rFonts w:ascii="Arial" w:hAnsi="Arial" w:cs="Arial"/>
          <w:b/>
          <w:color w:val="000000"/>
          <w:sz w:val="28"/>
        </w:rPr>
      </w:pPr>
      <w:r w:rsidRPr="004931BD">
        <w:rPr>
          <w:rFonts w:ascii="Arial" w:hAnsi="Arial" w:cs="Arial"/>
          <w:b/>
          <w:color w:val="000000"/>
          <w:sz w:val="28"/>
        </w:rPr>
        <w:t>TITRE</w:t>
      </w:r>
      <w:r>
        <w:rPr>
          <w:rFonts w:ascii="Arial" w:hAnsi="Arial" w:cs="Arial"/>
          <w:b/>
          <w:color w:val="000000"/>
          <w:sz w:val="28"/>
        </w:rPr>
        <w:t xml:space="preserve">, AUTANT QUE POSSIBLE, NE PAS DEPASSER UNE LIGNE </w:t>
      </w:r>
    </w:p>
    <w:p w:rsidR="004317BB" w:rsidRPr="000E515C" w:rsidRDefault="0098239A" w:rsidP="0098239A">
      <w:pPr>
        <w:spacing w:after="0" w:line="276" w:lineRule="auto"/>
        <w:jc w:val="center"/>
        <w:rPr>
          <w:rFonts w:ascii="Arial" w:hAnsi="Arial" w:cs="Arial"/>
          <w:i/>
          <w:color w:val="000000"/>
          <w:sz w:val="20"/>
        </w:rPr>
      </w:pPr>
      <w:r w:rsidRPr="000E515C">
        <w:rPr>
          <w:rFonts w:ascii="Arial" w:hAnsi="Arial" w:cs="Arial"/>
          <w:i/>
          <w:color w:val="000000"/>
          <w:sz w:val="20"/>
        </w:rPr>
        <w:t>P</w:t>
      </w:r>
      <w:r w:rsidR="004317BB" w:rsidRPr="000E515C">
        <w:rPr>
          <w:rFonts w:ascii="Arial" w:hAnsi="Arial" w:cs="Arial"/>
          <w:i/>
          <w:color w:val="000000"/>
          <w:sz w:val="20"/>
        </w:rPr>
        <w:t xml:space="preserve">rénom </w:t>
      </w:r>
      <w:r w:rsidRPr="000E515C">
        <w:rPr>
          <w:rFonts w:ascii="Arial" w:hAnsi="Arial" w:cs="Arial"/>
          <w:i/>
          <w:color w:val="000000"/>
          <w:sz w:val="20"/>
        </w:rPr>
        <w:t xml:space="preserve">Nom </w:t>
      </w:r>
      <w:r w:rsidR="004317BB" w:rsidRPr="000E515C">
        <w:rPr>
          <w:rFonts w:ascii="Arial" w:hAnsi="Arial" w:cs="Arial"/>
          <w:i/>
          <w:color w:val="000000"/>
          <w:sz w:val="20"/>
        </w:rPr>
        <w:t>de l’auteur (ou des auteurs), fonction, institution d’origine, adresse électronique</w:t>
      </w:r>
      <w:r w:rsidRPr="000E515C">
        <w:rPr>
          <w:rFonts w:ascii="Arial" w:hAnsi="Arial" w:cs="Arial"/>
          <w:i/>
          <w:color w:val="000000"/>
          <w:sz w:val="20"/>
        </w:rPr>
        <w:br/>
        <w:t xml:space="preserve">Jane Doe, IA, Rectorat de Montpellier, </w:t>
      </w:r>
      <w:hyperlink r:id="rId6" w:history="1">
        <w:r w:rsidRPr="000E515C">
          <w:rPr>
            <w:rStyle w:val="Lienhypertexte"/>
            <w:rFonts w:ascii="Arial" w:hAnsi="Arial" w:cs="Arial"/>
            <w:i/>
            <w:sz w:val="20"/>
          </w:rPr>
          <w:t>jane.doe@ac-mpt.fr</w:t>
        </w:r>
      </w:hyperlink>
      <w:r w:rsidRPr="000E515C">
        <w:rPr>
          <w:rFonts w:ascii="Arial" w:hAnsi="Arial" w:cs="Arial"/>
          <w:i/>
          <w:color w:val="000000"/>
          <w:sz w:val="20"/>
        </w:rPr>
        <w:br/>
        <w:t xml:space="preserve">Jean Dupont, MCF, Université de Montpellier, </w:t>
      </w:r>
      <w:hyperlink r:id="rId7" w:history="1">
        <w:r w:rsidRPr="000E515C">
          <w:rPr>
            <w:rStyle w:val="Lienhypertexte"/>
            <w:rFonts w:ascii="Arial" w:hAnsi="Arial" w:cs="Arial"/>
            <w:i/>
            <w:sz w:val="20"/>
          </w:rPr>
          <w:t>jean.dupont3@umtp.fr</w:t>
        </w:r>
      </w:hyperlink>
    </w:p>
    <w:p w:rsidR="0098239A" w:rsidRPr="000E515C" w:rsidRDefault="0098239A" w:rsidP="0098239A">
      <w:pPr>
        <w:spacing w:after="0" w:line="276" w:lineRule="auto"/>
        <w:jc w:val="both"/>
        <w:rPr>
          <w:rFonts w:ascii="Arial" w:hAnsi="Arial" w:cs="Arial"/>
          <w:i/>
          <w:color w:val="000000"/>
          <w:sz w:val="20"/>
          <w:szCs w:val="20"/>
        </w:rPr>
      </w:pPr>
    </w:p>
    <w:p w:rsidR="0098239A" w:rsidRPr="000E515C" w:rsidRDefault="0098239A" w:rsidP="0098239A">
      <w:pPr>
        <w:spacing w:after="0" w:line="276" w:lineRule="auto"/>
        <w:jc w:val="both"/>
        <w:rPr>
          <w:rFonts w:ascii="Arial" w:hAnsi="Arial" w:cs="Arial"/>
          <w:color w:val="000000"/>
          <w:sz w:val="20"/>
          <w:szCs w:val="20"/>
        </w:rPr>
      </w:pPr>
      <w:r w:rsidRPr="000E515C">
        <w:rPr>
          <w:rFonts w:ascii="Arial" w:hAnsi="Arial" w:cs="Arial"/>
          <w:color w:val="000000"/>
          <w:sz w:val="20"/>
          <w:szCs w:val="20"/>
        </w:rPr>
        <w:t>Demande</w:t>
      </w:r>
      <w:r w:rsidR="006B6745" w:rsidRPr="000E515C">
        <w:rPr>
          <w:rFonts w:ascii="Arial" w:hAnsi="Arial" w:cs="Arial"/>
          <w:color w:val="000000"/>
          <w:sz w:val="20"/>
          <w:szCs w:val="20"/>
        </w:rPr>
        <w:t> :</w:t>
      </w:r>
      <w:r w:rsidRPr="000E515C">
        <w:rPr>
          <w:rFonts w:ascii="Arial" w:hAnsi="Arial" w:cs="Arial"/>
          <w:color w:val="000000"/>
          <w:sz w:val="20"/>
          <w:szCs w:val="20"/>
        </w:rPr>
        <w:tab/>
      </w:r>
      <w:r w:rsidRPr="000E515C">
        <w:rPr>
          <w:rFonts w:ascii="Arial" w:hAnsi="Arial" w:cs="Arial"/>
          <w:color w:val="000000"/>
          <w:sz w:val="20"/>
          <w:szCs w:val="20"/>
        </w:rPr>
        <w:tab/>
      </w:r>
      <w:r w:rsidR="00DD0E9B" w:rsidRPr="000E515C">
        <w:rPr>
          <w:rFonts w:ascii="Arial" w:hAnsi="Arial" w:cs="Arial"/>
          <w:color w:val="000000"/>
          <w:sz w:val="20"/>
          <w:szCs w:val="20"/>
        </w:rPr>
        <w:sym w:font="Wingdings" w:char="F071"/>
      </w:r>
      <w:r w:rsidR="00DD0E9B" w:rsidRPr="000E515C">
        <w:rPr>
          <w:rFonts w:ascii="Arial" w:hAnsi="Arial" w:cs="Arial"/>
          <w:color w:val="000000"/>
          <w:sz w:val="20"/>
          <w:szCs w:val="20"/>
        </w:rPr>
        <w:t xml:space="preserve"> </w:t>
      </w:r>
      <w:r w:rsidRPr="000E515C">
        <w:rPr>
          <w:rFonts w:ascii="Arial" w:hAnsi="Arial" w:cs="Arial"/>
          <w:color w:val="000000"/>
          <w:sz w:val="20"/>
          <w:szCs w:val="20"/>
        </w:rPr>
        <w:t>Communication Orale</w:t>
      </w:r>
      <w:r w:rsidRPr="000E515C">
        <w:rPr>
          <w:rFonts w:ascii="Arial" w:hAnsi="Arial" w:cs="Arial"/>
          <w:color w:val="000000"/>
          <w:sz w:val="20"/>
          <w:szCs w:val="20"/>
        </w:rPr>
        <w:tab/>
      </w:r>
      <w:r w:rsidRPr="000E515C">
        <w:rPr>
          <w:rFonts w:ascii="Arial" w:hAnsi="Arial" w:cs="Arial"/>
          <w:color w:val="000000"/>
          <w:sz w:val="20"/>
          <w:szCs w:val="20"/>
        </w:rPr>
        <w:tab/>
      </w:r>
      <w:r w:rsidR="00DD0E9B" w:rsidRPr="000E515C">
        <w:rPr>
          <w:rFonts w:ascii="Arial" w:hAnsi="Arial" w:cs="Arial"/>
          <w:color w:val="000000"/>
          <w:sz w:val="20"/>
          <w:szCs w:val="20"/>
        </w:rPr>
        <w:sym w:font="Wingdings" w:char="F071"/>
      </w:r>
      <w:r w:rsidR="00DD0E9B" w:rsidRPr="000E515C">
        <w:rPr>
          <w:rFonts w:ascii="Arial" w:hAnsi="Arial" w:cs="Arial"/>
          <w:color w:val="000000"/>
          <w:sz w:val="20"/>
          <w:szCs w:val="20"/>
        </w:rPr>
        <w:t xml:space="preserve"> </w:t>
      </w:r>
      <w:r w:rsidRPr="000E515C">
        <w:rPr>
          <w:rFonts w:ascii="Arial" w:hAnsi="Arial" w:cs="Arial"/>
          <w:color w:val="000000"/>
          <w:sz w:val="20"/>
          <w:szCs w:val="20"/>
        </w:rPr>
        <w:t>Atelier</w:t>
      </w:r>
    </w:p>
    <w:p w:rsidR="0098239A" w:rsidRPr="000E515C" w:rsidRDefault="0098239A" w:rsidP="0098239A">
      <w:pPr>
        <w:spacing w:after="0" w:line="276" w:lineRule="auto"/>
        <w:jc w:val="both"/>
        <w:rPr>
          <w:rFonts w:ascii="Arial" w:hAnsi="Arial" w:cs="Arial"/>
          <w:color w:val="000000"/>
          <w:sz w:val="20"/>
          <w:szCs w:val="20"/>
        </w:rPr>
      </w:pPr>
    </w:p>
    <w:p w:rsidR="004317BB" w:rsidRPr="000E515C" w:rsidRDefault="0098239A" w:rsidP="0098239A">
      <w:pPr>
        <w:spacing w:after="0" w:line="276" w:lineRule="auto"/>
        <w:jc w:val="both"/>
        <w:rPr>
          <w:rFonts w:ascii="Arial" w:hAnsi="Arial" w:cs="Arial"/>
          <w:color w:val="000000"/>
          <w:sz w:val="20"/>
          <w:szCs w:val="20"/>
        </w:rPr>
      </w:pPr>
      <w:r w:rsidRPr="000E515C">
        <w:rPr>
          <w:rFonts w:ascii="Arial" w:hAnsi="Arial" w:cs="Arial"/>
          <w:color w:val="000000"/>
          <w:sz w:val="20"/>
          <w:szCs w:val="20"/>
        </w:rPr>
        <w:t xml:space="preserve">Mots clés : </w:t>
      </w:r>
      <w:r w:rsidRPr="000E515C">
        <w:rPr>
          <w:rFonts w:ascii="Arial" w:hAnsi="Arial" w:cs="Arial"/>
          <w:i/>
          <w:color w:val="000000"/>
          <w:sz w:val="20"/>
          <w:szCs w:val="20"/>
        </w:rPr>
        <w:t>5 maximum</w:t>
      </w:r>
    </w:p>
    <w:p w:rsidR="004317BB" w:rsidRPr="000E515C" w:rsidRDefault="004317BB" w:rsidP="0098239A">
      <w:pPr>
        <w:spacing w:after="0" w:line="276" w:lineRule="auto"/>
        <w:jc w:val="both"/>
        <w:rPr>
          <w:rFonts w:ascii="Arial" w:hAnsi="Arial" w:cs="Arial"/>
          <w:color w:val="000000"/>
          <w:sz w:val="20"/>
          <w:szCs w:val="20"/>
        </w:rPr>
      </w:pPr>
      <w:bookmarkStart w:id="0" w:name="_GoBack"/>
      <w:bookmarkEnd w:id="0"/>
    </w:p>
    <w:p w:rsidR="008B6A2D" w:rsidRPr="00936DB0" w:rsidRDefault="00902398" w:rsidP="0098239A">
      <w:pPr>
        <w:spacing w:after="0" w:line="276" w:lineRule="auto"/>
        <w:jc w:val="both"/>
        <w:rPr>
          <w:rFonts w:ascii="Arial" w:hAnsi="Arial" w:cs="Arial"/>
          <w:b/>
          <w:color w:val="000000"/>
          <w:sz w:val="20"/>
          <w:szCs w:val="20"/>
        </w:rPr>
      </w:pPr>
      <w:r w:rsidRPr="00936DB0">
        <w:rPr>
          <w:rFonts w:ascii="Arial" w:hAnsi="Arial" w:cs="Arial"/>
          <w:b/>
          <w:color w:val="000000"/>
          <w:sz w:val="20"/>
          <w:szCs w:val="20"/>
        </w:rPr>
        <w:t>Le résumé, rédigé en français, ne devra pas excéder 1 page, références bibliographiques</w:t>
      </w:r>
      <w:r w:rsidR="00936DB0">
        <w:rPr>
          <w:rFonts w:ascii="Arial" w:hAnsi="Arial" w:cs="Arial"/>
          <w:b/>
          <w:color w:val="000000"/>
          <w:sz w:val="20"/>
          <w:szCs w:val="20"/>
        </w:rPr>
        <w:t xml:space="preserve"> incluses</w:t>
      </w:r>
      <w:r w:rsidRPr="00936DB0">
        <w:rPr>
          <w:rFonts w:ascii="Arial" w:hAnsi="Arial" w:cs="Arial"/>
          <w:b/>
          <w:color w:val="000000"/>
          <w:sz w:val="20"/>
          <w:szCs w:val="20"/>
        </w:rPr>
        <w:t>, et répondre aux normes suivantes : police Arial 1</w:t>
      </w:r>
      <w:r w:rsidR="000E515C" w:rsidRPr="00936DB0">
        <w:rPr>
          <w:rFonts w:ascii="Arial" w:hAnsi="Arial" w:cs="Arial"/>
          <w:b/>
          <w:color w:val="000000"/>
          <w:sz w:val="20"/>
          <w:szCs w:val="20"/>
        </w:rPr>
        <w:t>0</w:t>
      </w:r>
      <w:r w:rsidRPr="00936DB0">
        <w:rPr>
          <w:rFonts w:ascii="Arial" w:hAnsi="Arial" w:cs="Arial"/>
          <w:b/>
          <w:color w:val="000000"/>
          <w:sz w:val="20"/>
          <w:szCs w:val="20"/>
        </w:rPr>
        <w:t xml:space="preserve"> pt </w:t>
      </w:r>
      <w:r w:rsidR="004317BB" w:rsidRPr="00936DB0">
        <w:rPr>
          <w:rFonts w:ascii="Arial" w:hAnsi="Arial" w:cs="Arial"/>
          <w:b/>
          <w:color w:val="000000"/>
          <w:sz w:val="20"/>
          <w:szCs w:val="20"/>
        </w:rPr>
        <w:t xml:space="preserve">justifier </w:t>
      </w:r>
      <w:r w:rsidRPr="00936DB0">
        <w:rPr>
          <w:rFonts w:ascii="Arial" w:hAnsi="Arial" w:cs="Arial"/>
          <w:b/>
          <w:color w:val="000000"/>
          <w:sz w:val="20"/>
          <w:szCs w:val="20"/>
        </w:rPr>
        <w:t xml:space="preserve">; paragraphes interligne </w:t>
      </w:r>
      <w:r w:rsidR="00DD0E9B" w:rsidRPr="00936DB0">
        <w:rPr>
          <w:rFonts w:ascii="Arial" w:hAnsi="Arial" w:cs="Arial"/>
          <w:b/>
          <w:color w:val="000000"/>
          <w:sz w:val="20"/>
          <w:szCs w:val="20"/>
        </w:rPr>
        <w:t>1,15</w:t>
      </w:r>
      <w:r w:rsidRPr="00936DB0">
        <w:rPr>
          <w:rFonts w:ascii="Arial" w:hAnsi="Arial" w:cs="Arial"/>
          <w:b/>
          <w:color w:val="000000"/>
          <w:sz w:val="20"/>
          <w:szCs w:val="20"/>
        </w:rPr>
        <w:t xml:space="preserve">, marges </w:t>
      </w:r>
      <w:r w:rsidR="000E515C" w:rsidRPr="00936DB0">
        <w:rPr>
          <w:rFonts w:ascii="Arial" w:hAnsi="Arial" w:cs="Arial"/>
          <w:b/>
          <w:color w:val="000000"/>
          <w:sz w:val="20"/>
          <w:szCs w:val="20"/>
        </w:rPr>
        <w:t>inchangées.</w:t>
      </w:r>
      <w:r w:rsidR="000E515C" w:rsidRPr="00936DB0">
        <w:rPr>
          <w:rFonts w:ascii="Arial" w:hAnsi="Arial" w:cs="Arial"/>
          <w:b/>
          <w:color w:val="000000"/>
          <w:sz w:val="20"/>
          <w:szCs w:val="20"/>
          <w:vertAlign w:val="superscript"/>
        </w:rPr>
        <w:t xml:space="preserve"> [1]</w:t>
      </w:r>
    </w:p>
    <w:p w:rsidR="004317BB" w:rsidRDefault="004317BB" w:rsidP="0098239A">
      <w:pPr>
        <w:spacing w:after="0" w:line="276" w:lineRule="auto"/>
        <w:jc w:val="both"/>
        <w:rPr>
          <w:rFonts w:ascii="Arial" w:hAnsi="Arial" w:cs="Arial"/>
          <w:sz w:val="20"/>
          <w:szCs w:val="20"/>
        </w:rPr>
      </w:pPr>
    </w:p>
    <w:p w:rsidR="004317BB" w:rsidRPr="000E515C" w:rsidRDefault="00DF59B7" w:rsidP="00DF59B7">
      <w:pPr>
        <w:spacing w:after="0" w:line="276" w:lineRule="auto"/>
        <w:jc w:val="both"/>
        <w:rPr>
          <w:rFonts w:ascii="Arial" w:hAnsi="Arial" w:cs="Arial"/>
          <w:sz w:val="20"/>
          <w:szCs w:val="20"/>
        </w:rPr>
      </w:pPr>
      <w:r w:rsidRPr="000E515C">
        <w:rPr>
          <w:rFonts w:ascii="Arial" w:hAnsi="Arial" w:cs="Arial"/>
          <w:sz w:val="20"/>
          <w:szCs w:val="20"/>
        </w:rPr>
        <w:t xml:space="preserve">Le </w:t>
      </w:r>
      <w:proofErr w:type="spellStart"/>
      <w:r w:rsidRPr="000E515C">
        <w:rPr>
          <w:rFonts w:ascii="Arial" w:hAnsi="Arial" w:cs="Arial"/>
          <w:sz w:val="20"/>
          <w:szCs w:val="20"/>
        </w:rPr>
        <w:t>lorem</w:t>
      </w:r>
      <w:proofErr w:type="spellEnd"/>
      <w:r w:rsidRPr="000E515C">
        <w:rPr>
          <w:rFonts w:ascii="Arial" w:hAnsi="Arial" w:cs="Arial"/>
          <w:sz w:val="20"/>
          <w:szCs w:val="20"/>
        </w:rPr>
        <w:t xml:space="preserve"> </w:t>
      </w:r>
      <w:proofErr w:type="gramStart"/>
      <w:r w:rsidRPr="000E515C">
        <w:rPr>
          <w:rFonts w:ascii="Arial" w:hAnsi="Arial" w:cs="Arial"/>
          <w:sz w:val="20"/>
          <w:szCs w:val="20"/>
        </w:rPr>
        <w:t>ipsum</w:t>
      </w:r>
      <w:r w:rsidR="000E515C" w:rsidRPr="000E515C">
        <w:rPr>
          <w:rFonts w:ascii="Arial" w:hAnsi="Arial" w:cs="Arial"/>
          <w:sz w:val="20"/>
          <w:szCs w:val="20"/>
          <w:vertAlign w:val="superscript"/>
        </w:rPr>
        <w:t>[</w:t>
      </w:r>
      <w:proofErr w:type="gramEnd"/>
      <w:r w:rsidR="000E515C" w:rsidRPr="000E515C">
        <w:rPr>
          <w:rFonts w:ascii="Arial" w:hAnsi="Arial" w:cs="Arial"/>
          <w:sz w:val="20"/>
          <w:szCs w:val="20"/>
          <w:vertAlign w:val="superscript"/>
        </w:rPr>
        <w:t>2]</w:t>
      </w:r>
      <w:r w:rsidRPr="000E515C">
        <w:rPr>
          <w:rFonts w:ascii="Arial" w:hAnsi="Arial" w:cs="Arial"/>
          <w:sz w:val="20"/>
          <w:szCs w:val="20"/>
        </w:rPr>
        <w:t xml:space="preserve"> (également appelé faux-texte, </w:t>
      </w:r>
      <w:proofErr w:type="spellStart"/>
      <w:r w:rsidRPr="000E515C">
        <w:rPr>
          <w:rFonts w:ascii="Arial" w:hAnsi="Arial" w:cs="Arial"/>
          <w:sz w:val="20"/>
          <w:szCs w:val="20"/>
        </w:rPr>
        <w:t>lipsum</w:t>
      </w:r>
      <w:proofErr w:type="spellEnd"/>
      <w:r w:rsidRPr="000E515C">
        <w:rPr>
          <w:rFonts w:ascii="Arial" w:hAnsi="Arial" w:cs="Arial"/>
          <w:sz w:val="20"/>
          <w:szCs w:val="20"/>
        </w:rPr>
        <w:t xml:space="preserve">, ou </w:t>
      </w:r>
      <w:proofErr w:type="spellStart"/>
      <w:r w:rsidRPr="000E515C">
        <w:rPr>
          <w:rFonts w:ascii="Arial" w:hAnsi="Arial" w:cs="Arial"/>
          <w:sz w:val="20"/>
          <w:szCs w:val="20"/>
        </w:rPr>
        <w:t>bolo</w:t>
      </w:r>
      <w:proofErr w:type="spellEnd"/>
      <w:r w:rsidRPr="000E515C">
        <w:rPr>
          <w:rFonts w:ascii="Arial" w:hAnsi="Arial" w:cs="Arial"/>
          <w:sz w:val="20"/>
          <w:szCs w:val="20"/>
        </w:rPr>
        <w:t xml:space="preserve"> </w:t>
      </w:r>
      <w:proofErr w:type="spellStart"/>
      <w:r w:rsidRPr="000E515C">
        <w:rPr>
          <w:rFonts w:ascii="Arial" w:hAnsi="Arial" w:cs="Arial"/>
          <w:sz w:val="20"/>
          <w:szCs w:val="20"/>
        </w:rPr>
        <w:t>bolo</w:t>
      </w:r>
      <w:proofErr w:type="spellEnd"/>
      <w:r w:rsidRPr="000E515C">
        <w:rPr>
          <w:rFonts w:ascii="Arial" w:hAnsi="Arial" w:cs="Arial"/>
          <w:sz w:val="20"/>
          <w:szCs w:val="20"/>
        </w:rPr>
        <w:t>) est, en imprimerie, une suite de mots sans signification utilisée à titre provisoire pour calibrer une mise en page, le texte définitif venant remplacer le faux-texte dès qu'il est prêt ou que la mise en page est achevée.</w:t>
      </w:r>
      <w:r w:rsidR="00F4341D">
        <w:rPr>
          <w:rFonts w:ascii="Arial" w:hAnsi="Arial" w:cs="Arial"/>
          <w:sz w:val="20"/>
          <w:szCs w:val="20"/>
        </w:rPr>
        <w:t xml:space="preserve"> </w:t>
      </w:r>
      <w:r w:rsidRPr="000E515C">
        <w:rPr>
          <w:rFonts w:ascii="Arial" w:hAnsi="Arial" w:cs="Arial"/>
          <w:sz w:val="20"/>
          <w:szCs w:val="20"/>
        </w:rPr>
        <w:t xml:space="preserve">Généralement, on utilise un texte en faux latin (le texte ne veut rien dire, il a été modifié), le Lorem ipsum ou </w:t>
      </w:r>
      <w:proofErr w:type="spellStart"/>
      <w:r w:rsidRPr="000E515C">
        <w:rPr>
          <w:rFonts w:ascii="Arial" w:hAnsi="Arial" w:cs="Arial"/>
          <w:sz w:val="20"/>
          <w:szCs w:val="20"/>
        </w:rPr>
        <w:t>Lipsum</w:t>
      </w:r>
      <w:proofErr w:type="spellEnd"/>
      <w:r w:rsidRPr="000E515C">
        <w:rPr>
          <w:rFonts w:ascii="Arial" w:hAnsi="Arial" w:cs="Arial"/>
          <w:sz w:val="20"/>
          <w:szCs w:val="20"/>
        </w:rPr>
        <w:t>. L'avantage du latin est que l'opérateur sait au premier coup d'œil que la page contenant ces lignes n'est pas valide et que l'attention du lecteur n'est pas dérangée par le contenu, lui permettant de demeurer concentré sur le seul aspect graphique.</w:t>
      </w:r>
    </w:p>
    <w:p w:rsidR="004317BB" w:rsidRDefault="004317BB" w:rsidP="0098239A">
      <w:pPr>
        <w:spacing w:after="0" w:line="276" w:lineRule="auto"/>
        <w:jc w:val="both"/>
        <w:rPr>
          <w:rFonts w:ascii="Arial" w:hAnsi="Arial" w:cs="Arial"/>
          <w:sz w:val="20"/>
          <w:szCs w:val="20"/>
        </w:rPr>
      </w:pPr>
    </w:p>
    <w:p w:rsidR="000E515C" w:rsidRDefault="00F4341D" w:rsidP="000E515C">
      <w:pPr>
        <w:spacing w:after="0" w:line="276" w:lineRule="auto"/>
        <w:jc w:val="center"/>
        <w:rPr>
          <w:rFonts w:ascii="Arial" w:hAnsi="Arial" w:cs="Arial"/>
          <w:sz w:val="20"/>
          <w:szCs w:val="20"/>
        </w:rPr>
      </w:pPr>
      <w:r>
        <w:rPr>
          <w:rFonts w:ascii="Arial" w:hAnsi="Arial" w:cs="Arial"/>
          <w:noProof/>
          <w:sz w:val="20"/>
          <w:szCs w:val="20"/>
        </w:rPr>
        <w:drawing>
          <wp:inline distT="0" distB="0" distL="0" distR="0" wp14:anchorId="2430B9B7" wp14:editId="7C5161EA">
            <wp:extent cx="3937370" cy="1872342"/>
            <wp:effectExtent l="0" t="0" r="6350"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972" b="19550"/>
                    <a:stretch/>
                  </pic:blipFill>
                  <pic:spPr bwMode="auto">
                    <a:xfrm>
                      <a:off x="0" y="0"/>
                      <a:ext cx="3938400" cy="1872832"/>
                    </a:xfrm>
                    <a:prstGeom prst="rect">
                      <a:avLst/>
                    </a:prstGeom>
                    <a:noFill/>
                    <a:ln>
                      <a:noFill/>
                    </a:ln>
                    <a:extLst>
                      <a:ext uri="{53640926-AAD7-44D8-BBD7-CCE9431645EC}">
                        <a14:shadowObscured xmlns:a14="http://schemas.microsoft.com/office/drawing/2010/main"/>
                      </a:ext>
                    </a:extLst>
                  </pic:spPr>
                </pic:pic>
              </a:graphicData>
            </a:graphic>
          </wp:inline>
        </w:drawing>
      </w:r>
    </w:p>
    <w:p w:rsidR="00F4341D" w:rsidRDefault="000E515C" w:rsidP="000E515C">
      <w:pPr>
        <w:spacing w:after="0" w:line="276" w:lineRule="auto"/>
        <w:jc w:val="center"/>
        <w:rPr>
          <w:rFonts w:ascii="Arial" w:hAnsi="Arial" w:cs="Arial"/>
          <w:sz w:val="20"/>
          <w:szCs w:val="20"/>
        </w:rPr>
      </w:pPr>
      <w:r>
        <w:rPr>
          <w:rFonts w:ascii="Arial" w:hAnsi="Arial" w:cs="Arial"/>
          <w:sz w:val="20"/>
          <w:szCs w:val="20"/>
        </w:rPr>
        <w:t xml:space="preserve">Figure 1. </w:t>
      </w:r>
      <w:r w:rsidR="00F4341D">
        <w:rPr>
          <w:rFonts w:ascii="Arial" w:hAnsi="Arial" w:cs="Arial"/>
          <w:sz w:val="20"/>
          <w:szCs w:val="20"/>
        </w:rPr>
        <w:t>« </w:t>
      </w:r>
      <w:r w:rsidR="00F4341D" w:rsidRPr="00F4341D">
        <w:rPr>
          <w:rFonts w:ascii="Arial" w:hAnsi="Arial" w:cs="Arial"/>
          <w:sz w:val="20"/>
          <w:szCs w:val="20"/>
        </w:rPr>
        <w:t xml:space="preserve">Un inconvénient du </w:t>
      </w:r>
      <w:proofErr w:type="spellStart"/>
      <w:r w:rsidR="00F4341D" w:rsidRPr="00F4341D">
        <w:rPr>
          <w:rFonts w:ascii="Arial" w:hAnsi="Arial" w:cs="Arial"/>
          <w:sz w:val="20"/>
          <w:szCs w:val="20"/>
        </w:rPr>
        <w:t>lorem</w:t>
      </w:r>
      <w:proofErr w:type="spellEnd"/>
      <w:r w:rsidR="00F4341D" w:rsidRPr="00F4341D">
        <w:rPr>
          <w:rFonts w:ascii="Arial" w:hAnsi="Arial" w:cs="Arial"/>
          <w:sz w:val="20"/>
          <w:szCs w:val="20"/>
        </w:rPr>
        <w:t xml:space="preserve"> ipsum est le risque de l'oublier dans le rendu final, comme ici dans un article paru en 2014 dans le quotidien singapourien The </w:t>
      </w:r>
      <w:proofErr w:type="spellStart"/>
      <w:r w:rsidR="00F4341D" w:rsidRPr="00F4341D">
        <w:rPr>
          <w:rFonts w:ascii="Arial" w:hAnsi="Arial" w:cs="Arial"/>
          <w:sz w:val="20"/>
          <w:szCs w:val="20"/>
        </w:rPr>
        <w:t>Straits</w:t>
      </w:r>
      <w:proofErr w:type="spellEnd"/>
      <w:r w:rsidR="00F4341D" w:rsidRPr="00F4341D">
        <w:rPr>
          <w:rFonts w:ascii="Arial" w:hAnsi="Arial" w:cs="Arial"/>
          <w:sz w:val="20"/>
          <w:szCs w:val="20"/>
        </w:rPr>
        <w:t xml:space="preserve"> Times.</w:t>
      </w:r>
      <w:r w:rsidR="00F4341D">
        <w:rPr>
          <w:rFonts w:ascii="Arial" w:hAnsi="Arial" w:cs="Arial"/>
          <w:sz w:val="20"/>
          <w:szCs w:val="20"/>
        </w:rPr>
        <w:t> </w:t>
      </w:r>
      <w:proofErr w:type="gramStart"/>
      <w:r w:rsidR="00F4341D">
        <w:rPr>
          <w:rFonts w:ascii="Arial" w:hAnsi="Arial" w:cs="Arial"/>
          <w:sz w:val="20"/>
          <w:szCs w:val="20"/>
        </w:rPr>
        <w:t>»[</w:t>
      </w:r>
      <w:proofErr w:type="gramEnd"/>
      <w:r w:rsidR="00F4341D">
        <w:rPr>
          <w:rFonts w:ascii="Arial" w:hAnsi="Arial" w:cs="Arial"/>
          <w:sz w:val="20"/>
          <w:szCs w:val="20"/>
        </w:rPr>
        <w:t>2]</w:t>
      </w:r>
    </w:p>
    <w:p w:rsidR="000E515C" w:rsidRPr="000E515C" w:rsidRDefault="000E515C" w:rsidP="000E515C">
      <w:pPr>
        <w:spacing w:after="0" w:line="276" w:lineRule="auto"/>
        <w:jc w:val="center"/>
        <w:rPr>
          <w:rFonts w:ascii="Arial" w:hAnsi="Arial" w:cs="Arial"/>
          <w:sz w:val="20"/>
          <w:szCs w:val="20"/>
        </w:rPr>
      </w:pPr>
    </w:p>
    <w:p w:rsidR="000E515C" w:rsidRPr="000E515C" w:rsidRDefault="00F4341D" w:rsidP="000E515C">
      <w:pPr>
        <w:spacing w:after="0" w:line="276" w:lineRule="auto"/>
        <w:jc w:val="both"/>
        <w:rPr>
          <w:rFonts w:ascii="Arial" w:hAnsi="Arial" w:cs="Arial"/>
          <w:sz w:val="20"/>
          <w:szCs w:val="20"/>
        </w:rPr>
      </w:pPr>
      <w:r>
        <w:rPr>
          <w:rFonts w:ascii="Arial" w:hAnsi="Arial" w:cs="Arial"/>
          <w:sz w:val="20"/>
          <w:szCs w:val="20"/>
        </w:rPr>
        <w:t>"</w:t>
      </w:r>
      <w:r w:rsidR="000E515C" w:rsidRPr="000E515C">
        <w:rPr>
          <w:rFonts w:ascii="Arial" w:hAnsi="Arial" w:cs="Arial"/>
          <w:sz w:val="20"/>
          <w:szCs w:val="20"/>
        </w:rPr>
        <w:t xml:space="preserve">Lorem ipsum </w:t>
      </w:r>
      <w:proofErr w:type="spellStart"/>
      <w:r w:rsidR="000E515C" w:rsidRPr="000E515C">
        <w:rPr>
          <w:rFonts w:ascii="Arial" w:hAnsi="Arial" w:cs="Arial"/>
          <w:sz w:val="20"/>
          <w:szCs w:val="20"/>
        </w:rPr>
        <w:t>dolor</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sit</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amet</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consectetur</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adipiscing</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elit</w:t>
      </w:r>
      <w:proofErr w:type="spellEnd"/>
      <w:r w:rsidR="000E515C" w:rsidRPr="000E515C">
        <w:rPr>
          <w:rFonts w:ascii="Arial" w:hAnsi="Arial" w:cs="Arial"/>
          <w:sz w:val="20"/>
          <w:szCs w:val="20"/>
        </w:rPr>
        <w:t xml:space="preserve">. Sed non </w:t>
      </w:r>
      <w:proofErr w:type="spellStart"/>
      <w:r w:rsidR="000E515C" w:rsidRPr="000E515C">
        <w:rPr>
          <w:rFonts w:ascii="Arial" w:hAnsi="Arial" w:cs="Arial"/>
          <w:sz w:val="20"/>
          <w:szCs w:val="20"/>
        </w:rPr>
        <w:t>risus</w:t>
      </w:r>
      <w:proofErr w:type="spellEnd"/>
      <w:r w:rsidR="000E515C" w:rsidRPr="000E515C">
        <w:rPr>
          <w:rFonts w:ascii="Arial" w:hAnsi="Arial" w:cs="Arial"/>
          <w:sz w:val="20"/>
          <w:szCs w:val="20"/>
        </w:rPr>
        <w:t xml:space="preserve">. Suspendisse </w:t>
      </w:r>
      <w:proofErr w:type="spellStart"/>
      <w:r w:rsidR="000E515C" w:rsidRPr="000E515C">
        <w:rPr>
          <w:rFonts w:ascii="Arial" w:hAnsi="Arial" w:cs="Arial"/>
          <w:sz w:val="20"/>
          <w:szCs w:val="20"/>
        </w:rPr>
        <w:t>lectus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tortor</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dignissim</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sit</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amet</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adipiscing</w:t>
      </w:r>
      <w:proofErr w:type="spellEnd"/>
      <w:r w:rsidR="000E515C" w:rsidRPr="000E515C">
        <w:rPr>
          <w:rFonts w:ascii="Arial" w:hAnsi="Arial" w:cs="Arial"/>
          <w:sz w:val="20"/>
          <w:szCs w:val="20"/>
        </w:rPr>
        <w:t xml:space="preserve"> nec, </w:t>
      </w:r>
      <w:proofErr w:type="spellStart"/>
      <w:r w:rsidR="000E515C" w:rsidRPr="000E515C">
        <w:rPr>
          <w:rFonts w:ascii="Arial" w:hAnsi="Arial" w:cs="Arial"/>
          <w:sz w:val="20"/>
          <w:szCs w:val="20"/>
        </w:rPr>
        <w:t>ultricies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sed</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dolor</w:t>
      </w:r>
      <w:proofErr w:type="spellEnd"/>
      <w:r w:rsidR="000E515C" w:rsidRPr="000E515C">
        <w:rPr>
          <w:rFonts w:ascii="Arial" w:hAnsi="Arial" w:cs="Arial"/>
          <w:sz w:val="20"/>
          <w:szCs w:val="20"/>
        </w:rPr>
        <w:t xml:space="preserve">. Cras </w:t>
      </w:r>
      <w:proofErr w:type="spellStart"/>
      <w:r w:rsidR="000E515C" w:rsidRPr="000E515C">
        <w:rPr>
          <w:rFonts w:ascii="Arial" w:hAnsi="Arial" w:cs="Arial"/>
          <w:sz w:val="20"/>
          <w:szCs w:val="20"/>
        </w:rPr>
        <w:t>elementum</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ultrices</w:t>
      </w:r>
      <w:proofErr w:type="spellEnd"/>
      <w:r w:rsidR="000E515C" w:rsidRPr="000E515C">
        <w:rPr>
          <w:rFonts w:ascii="Arial" w:hAnsi="Arial" w:cs="Arial"/>
          <w:sz w:val="20"/>
          <w:szCs w:val="20"/>
        </w:rPr>
        <w:t xml:space="preserve"> diam. </w:t>
      </w:r>
      <w:proofErr w:type="spellStart"/>
      <w:r w:rsidR="000E515C" w:rsidRPr="000E515C">
        <w:rPr>
          <w:rFonts w:ascii="Arial" w:hAnsi="Arial" w:cs="Arial"/>
          <w:sz w:val="20"/>
          <w:szCs w:val="20"/>
        </w:rPr>
        <w:t>Maecenas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ligula</w:t>
      </w:r>
      <w:proofErr w:type="spellEnd"/>
      <w:r w:rsidR="000E515C" w:rsidRPr="000E515C">
        <w:rPr>
          <w:rFonts w:ascii="Arial" w:hAnsi="Arial" w:cs="Arial"/>
          <w:sz w:val="20"/>
          <w:szCs w:val="20"/>
        </w:rPr>
        <w:t xml:space="preserve"> massa, </w:t>
      </w:r>
      <w:proofErr w:type="spellStart"/>
      <w:r w:rsidR="000E515C" w:rsidRPr="000E515C">
        <w:rPr>
          <w:rFonts w:ascii="Arial" w:hAnsi="Arial" w:cs="Arial"/>
          <w:sz w:val="20"/>
          <w:szCs w:val="20"/>
        </w:rPr>
        <w:t>varius</w:t>
      </w:r>
      <w:proofErr w:type="spellEnd"/>
      <w:r w:rsidR="000E515C" w:rsidRPr="000E515C">
        <w:rPr>
          <w:rFonts w:ascii="Arial" w:hAnsi="Arial" w:cs="Arial"/>
          <w:sz w:val="20"/>
          <w:szCs w:val="20"/>
        </w:rPr>
        <w:t xml:space="preserve"> a, semper </w:t>
      </w:r>
      <w:proofErr w:type="spellStart"/>
      <w:r w:rsidR="000E515C" w:rsidRPr="000E515C">
        <w:rPr>
          <w:rFonts w:ascii="Arial" w:hAnsi="Arial" w:cs="Arial"/>
          <w:sz w:val="20"/>
          <w:szCs w:val="20"/>
        </w:rPr>
        <w:t>congue</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euismod</w:t>
      </w:r>
      <w:proofErr w:type="spellEnd"/>
      <w:r w:rsidR="000E515C" w:rsidRPr="000E515C">
        <w:rPr>
          <w:rFonts w:ascii="Arial" w:hAnsi="Arial" w:cs="Arial"/>
          <w:sz w:val="20"/>
          <w:szCs w:val="20"/>
        </w:rPr>
        <w:t xml:space="preserve"> non, mi. </w:t>
      </w:r>
      <w:proofErr w:type="spellStart"/>
      <w:r w:rsidR="000E515C" w:rsidRPr="000E515C">
        <w:rPr>
          <w:rFonts w:ascii="Arial" w:hAnsi="Arial" w:cs="Arial"/>
          <w:sz w:val="20"/>
          <w:szCs w:val="20"/>
        </w:rPr>
        <w:t>Proin</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porttitor</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orci</w:t>
      </w:r>
      <w:proofErr w:type="spellEnd"/>
      <w:r w:rsidR="000E515C" w:rsidRPr="000E515C">
        <w:rPr>
          <w:rFonts w:ascii="Arial" w:hAnsi="Arial" w:cs="Arial"/>
          <w:sz w:val="20"/>
          <w:szCs w:val="20"/>
        </w:rPr>
        <w:t xml:space="preserve"> nec </w:t>
      </w:r>
      <w:proofErr w:type="spellStart"/>
      <w:r w:rsidR="000E515C" w:rsidRPr="000E515C">
        <w:rPr>
          <w:rFonts w:ascii="Arial" w:hAnsi="Arial" w:cs="Arial"/>
          <w:sz w:val="20"/>
          <w:szCs w:val="20"/>
        </w:rPr>
        <w:t>nonummy</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molestie</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enim</w:t>
      </w:r>
      <w:proofErr w:type="spellEnd"/>
      <w:r w:rsidR="000E515C" w:rsidRPr="000E515C">
        <w:rPr>
          <w:rFonts w:ascii="Arial" w:hAnsi="Arial" w:cs="Arial"/>
          <w:sz w:val="20"/>
          <w:szCs w:val="20"/>
        </w:rPr>
        <w:t xml:space="preserve"> est </w:t>
      </w:r>
      <w:proofErr w:type="spellStart"/>
      <w:r w:rsidR="000E515C" w:rsidRPr="000E515C">
        <w:rPr>
          <w:rFonts w:ascii="Arial" w:hAnsi="Arial" w:cs="Arial"/>
          <w:sz w:val="20"/>
          <w:szCs w:val="20"/>
        </w:rPr>
        <w:t>eleifend</w:t>
      </w:r>
      <w:proofErr w:type="spellEnd"/>
      <w:r w:rsidR="000E515C" w:rsidRPr="000E515C">
        <w:rPr>
          <w:rFonts w:ascii="Arial" w:hAnsi="Arial" w:cs="Arial"/>
          <w:sz w:val="20"/>
          <w:szCs w:val="20"/>
        </w:rPr>
        <w:t xml:space="preserve"> mi, non </w:t>
      </w:r>
      <w:proofErr w:type="spellStart"/>
      <w:r w:rsidR="000E515C" w:rsidRPr="000E515C">
        <w:rPr>
          <w:rFonts w:ascii="Arial" w:hAnsi="Arial" w:cs="Arial"/>
          <w:sz w:val="20"/>
          <w:szCs w:val="20"/>
        </w:rPr>
        <w:t>fermentum</w:t>
      </w:r>
      <w:proofErr w:type="spellEnd"/>
      <w:r w:rsidR="000E515C" w:rsidRPr="000E515C">
        <w:rPr>
          <w:rFonts w:ascii="Arial" w:hAnsi="Arial" w:cs="Arial"/>
          <w:sz w:val="20"/>
          <w:szCs w:val="20"/>
        </w:rPr>
        <w:t xml:space="preserve"> diam </w:t>
      </w:r>
      <w:proofErr w:type="spellStart"/>
      <w:r w:rsidR="000E515C" w:rsidRPr="000E515C">
        <w:rPr>
          <w:rFonts w:ascii="Arial" w:hAnsi="Arial" w:cs="Arial"/>
          <w:sz w:val="20"/>
          <w:szCs w:val="20"/>
        </w:rPr>
        <w:t>nisl</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sit</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amet</w:t>
      </w:r>
      <w:proofErr w:type="spellEnd"/>
      <w:r w:rsidR="000E515C" w:rsidRPr="000E515C">
        <w:rPr>
          <w:rFonts w:ascii="Arial" w:hAnsi="Arial" w:cs="Arial"/>
          <w:sz w:val="20"/>
          <w:szCs w:val="20"/>
        </w:rPr>
        <w:t xml:space="preserve"> erat. Duis semper. Duis </w:t>
      </w:r>
      <w:proofErr w:type="spellStart"/>
      <w:r w:rsidR="000E515C" w:rsidRPr="000E515C">
        <w:rPr>
          <w:rFonts w:ascii="Arial" w:hAnsi="Arial" w:cs="Arial"/>
          <w:sz w:val="20"/>
          <w:szCs w:val="20"/>
        </w:rPr>
        <w:t>arcu</w:t>
      </w:r>
      <w:proofErr w:type="spellEnd"/>
      <w:r w:rsidR="000E515C" w:rsidRPr="000E515C">
        <w:rPr>
          <w:rFonts w:ascii="Arial" w:hAnsi="Arial" w:cs="Arial"/>
          <w:sz w:val="20"/>
          <w:szCs w:val="20"/>
        </w:rPr>
        <w:t xml:space="preserve"> massa, </w:t>
      </w:r>
      <w:proofErr w:type="spellStart"/>
      <w:r w:rsidR="000E515C" w:rsidRPr="000E515C">
        <w:rPr>
          <w:rFonts w:ascii="Arial" w:hAnsi="Arial" w:cs="Arial"/>
          <w:sz w:val="20"/>
          <w:szCs w:val="20"/>
        </w:rPr>
        <w:t>scelerisque</w:t>
      </w:r>
      <w:proofErr w:type="spellEnd"/>
      <w:r w:rsidR="000E515C" w:rsidRPr="000E515C">
        <w:rPr>
          <w:rFonts w:ascii="Arial" w:hAnsi="Arial" w:cs="Arial"/>
          <w:sz w:val="20"/>
          <w:szCs w:val="20"/>
        </w:rPr>
        <w:t xml:space="preserve"> vitae, </w:t>
      </w:r>
      <w:proofErr w:type="spellStart"/>
      <w:r w:rsidR="000E515C" w:rsidRPr="000E515C">
        <w:rPr>
          <w:rFonts w:ascii="Arial" w:hAnsi="Arial" w:cs="Arial"/>
          <w:sz w:val="20"/>
          <w:szCs w:val="20"/>
        </w:rPr>
        <w:t>consequat</w:t>
      </w:r>
      <w:proofErr w:type="spellEnd"/>
      <w:r w:rsidR="000E515C" w:rsidRPr="000E515C">
        <w:rPr>
          <w:rFonts w:ascii="Arial" w:hAnsi="Arial" w:cs="Arial"/>
          <w:sz w:val="20"/>
          <w:szCs w:val="20"/>
        </w:rPr>
        <w:t xml:space="preserve"> in, pretium a, </w:t>
      </w:r>
      <w:proofErr w:type="spellStart"/>
      <w:r w:rsidR="000E515C" w:rsidRPr="000E515C">
        <w:rPr>
          <w:rFonts w:ascii="Arial" w:hAnsi="Arial" w:cs="Arial"/>
          <w:sz w:val="20"/>
          <w:szCs w:val="20"/>
        </w:rPr>
        <w:t>enim</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Pellentesque</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congue</w:t>
      </w:r>
      <w:proofErr w:type="spellEnd"/>
      <w:r w:rsidR="000E515C" w:rsidRPr="000E515C">
        <w:rPr>
          <w:rFonts w:ascii="Arial" w:hAnsi="Arial" w:cs="Arial"/>
          <w:sz w:val="20"/>
          <w:szCs w:val="20"/>
        </w:rPr>
        <w:t xml:space="preserve">. Ut in </w:t>
      </w:r>
      <w:proofErr w:type="spellStart"/>
      <w:r w:rsidR="000E515C" w:rsidRPr="000E515C">
        <w:rPr>
          <w:rFonts w:ascii="Arial" w:hAnsi="Arial" w:cs="Arial"/>
          <w:sz w:val="20"/>
          <w:szCs w:val="20"/>
        </w:rPr>
        <w:t>risus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volutpat</w:t>
      </w:r>
      <w:proofErr w:type="spellEnd"/>
      <w:r w:rsidR="000E515C" w:rsidRPr="000E515C">
        <w:rPr>
          <w:rFonts w:ascii="Arial" w:hAnsi="Arial" w:cs="Arial"/>
          <w:sz w:val="20"/>
          <w:szCs w:val="20"/>
        </w:rPr>
        <w:t xml:space="preserve"> libero </w:t>
      </w:r>
      <w:proofErr w:type="spellStart"/>
      <w:r w:rsidR="000E515C" w:rsidRPr="000E515C">
        <w:rPr>
          <w:rFonts w:ascii="Arial" w:hAnsi="Arial" w:cs="Arial"/>
          <w:sz w:val="20"/>
          <w:szCs w:val="20"/>
        </w:rPr>
        <w:t>pharetra</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tempor</w:t>
      </w:r>
      <w:proofErr w:type="spellEnd"/>
      <w:r w:rsidR="000E515C" w:rsidRPr="000E515C">
        <w:rPr>
          <w:rFonts w:ascii="Arial" w:hAnsi="Arial" w:cs="Arial"/>
          <w:sz w:val="20"/>
          <w:szCs w:val="20"/>
        </w:rPr>
        <w:t xml:space="preserve">. Cras </w:t>
      </w:r>
      <w:proofErr w:type="spellStart"/>
      <w:r w:rsidR="000E515C" w:rsidRPr="000E515C">
        <w:rPr>
          <w:rFonts w:ascii="Arial" w:hAnsi="Arial" w:cs="Arial"/>
          <w:sz w:val="20"/>
          <w:szCs w:val="20"/>
        </w:rPr>
        <w:t>vestibulum</w:t>
      </w:r>
      <w:proofErr w:type="spellEnd"/>
      <w:r w:rsidR="000E515C" w:rsidRPr="000E515C">
        <w:rPr>
          <w:rFonts w:ascii="Arial" w:hAnsi="Arial" w:cs="Arial"/>
          <w:sz w:val="20"/>
          <w:szCs w:val="20"/>
        </w:rPr>
        <w:t xml:space="preserve"> bibendum </w:t>
      </w:r>
      <w:proofErr w:type="spellStart"/>
      <w:r w:rsidR="000E515C" w:rsidRPr="000E515C">
        <w:rPr>
          <w:rFonts w:ascii="Arial" w:hAnsi="Arial" w:cs="Arial"/>
          <w:sz w:val="20"/>
          <w:szCs w:val="20"/>
        </w:rPr>
        <w:t>augue</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Praesent</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egestas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leo</w:t>
      </w:r>
      <w:proofErr w:type="spellEnd"/>
      <w:r w:rsidR="000E515C" w:rsidRPr="000E515C">
        <w:rPr>
          <w:rFonts w:ascii="Arial" w:hAnsi="Arial" w:cs="Arial"/>
          <w:sz w:val="20"/>
          <w:szCs w:val="20"/>
        </w:rPr>
        <w:t xml:space="preserve"> in </w:t>
      </w:r>
      <w:proofErr w:type="spellStart"/>
      <w:r w:rsidR="000E515C" w:rsidRPr="000E515C">
        <w:rPr>
          <w:rFonts w:ascii="Arial" w:hAnsi="Arial" w:cs="Arial"/>
          <w:sz w:val="20"/>
          <w:szCs w:val="20"/>
        </w:rPr>
        <w:t>pede</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Praesent</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blandit</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odio</w:t>
      </w:r>
      <w:proofErr w:type="spellEnd"/>
      <w:r w:rsidR="000E515C" w:rsidRPr="000E515C">
        <w:rPr>
          <w:rFonts w:ascii="Arial" w:hAnsi="Arial" w:cs="Arial"/>
          <w:sz w:val="20"/>
          <w:szCs w:val="20"/>
        </w:rPr>
        <w:t xml:space="preserve"> eu </w:t>
      </w:r>
      <w:proofErr w:type="spellStart"/>
      <w:r w:rsidR="000E515C" w:rsidRPr="000E515C">
        <w:rPr>
          <w:rFonts w:ascii="Arial" w:hAnsi="Arial" w:cs="Arial"/>
          <w:sz w:val="20"/>
          <w:szCs w:val="20"/>
        </w:rPr>
        <w:t>enim</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Pellentesque</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sed</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dui</w:t>
      </w:r>
      <w:proofErr w:type="spellEnd"/>
      <w:r w:rsidR="000E515C" w:rsidRPr="000E515C">
        <w:rPr>
          <w:rFonts w:ascii="Arial" w:hAnsi="Arial" w:cs="Arial"/>
          <w:sz w:val="20"/>
          <w:szCs w:val="20"/>
        </w:rPr>
        <w:t xml:space="preserve"> ut </w:t>
      </w:r>
      <w:proofErr w:type="spellStart"/>
      <w:r w:rsidR="000E515C" w:rsidRPr="000E515C">
        <w:rPr>
          <w:rFonts w:ascii="Arial" w:hAnsi="Arial" w:cs="Arial"/>
          <w:sz w:val="20"/>
          <w:szCs w:val="20"/>
        </w:rPr>
        <w:t>augue</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blandit</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sodales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Vestibulum</w:t>
      </w:r>
      <w:proofErr w:type="spellEnd"/>
      <w:r w:rsidR="000E515C" w:rsidRPr="000E515C">
        <w:rPr>
          <w:rFonts w:ascii="Arial" w:hAnsi="Arial" w:cs="Arial"/>
          <w:sz w:val="20"/>
          <w:szCs w:val="20"/>
        </w:rPr>
        <w:t xml:space="preserve"> ante ipsum </w:t>
      </w:r>
      <w:proofErr w:type="spellStart"/>
      <w:r w:rsidR="000E515C" w:rsidRPr="000E515C">
        <w:rPr>
          <w:rFonts w:ascii="Arial" w:hAnsi="Arial" w:cs="Arial"/>
          <w:sz w:val="20"/>
          <w:szCs w:val="20"/>
        </w:rPr>
        <w:t>primis</w:t>
      </w:r>
      <w:proofErr w:type="spellEnd"/>
      <w:r w:rsidR="000E515C" w:rsidRPr="000E515C">
        <w:rPr>
          <w:rFonts w:ascii="Arial" w:hAnsi="Arial" w:cs="Arial"/>
          <w:sz w:val="20"/>
          <w:szCs w:val="20"/>
        </w:rPr>
        <w:t xml:space="preserve"> in </w:t>
      </w:r>
      <w:proofErr w:type="spellStart"/>
      <w:r w:rsidR="000E515C" w:rsidRPr="000E515C">
        <w:rPr>
          <w:rFonts w:ascii="Arial" w:hAnsi="Arial" w:cs="Arial"/>
          <w:sz w:val="20"/>
          <w:szCs w:val="20"/>
        </w:rPr>
        <w:t>faucibus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orci</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luctus</w:t>
      </w:r>
      <w:proofErr w:type="spellEnd"/>
      <w:r w:rsidR="000E515C" w:rsidRPr="000E515C">
        <w:rPr>
          <w:rFonts w:ascii="Arial" w:hAnsi="Arial" w:cs="Arial"/>
          <w:sz w:val="20"/>
          <w:szCs w:val="20"/>
        </w:rPr>
        <w:t xml:space="preserve"> et </w:t>
      </w:r>
      <w:proofErr w:type="spellStart"/>
      <w:r w:rsidR="000E515C" w:rsidRPr="000E515C">
        <w:rPr>
          <w:rFonts w:ascii="Arial" w:hAnsi="Arial" w:cs="Arial"/>
          <w:sz w:val="20"/>
          <w:szCs w:val="20"/>
        </w:rPr>
        <w:t>ultrices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posuere</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cubilia</w:t>
      </w:r>
      <w:proofErr w:type="spellEnd"/>
      <w:r w:rsidR="000E515C" w:rsidRPr="000E515C">
        <w:rPr>
          <w:rFonts w:ascii="Arial" w:hAnsi="Arial" w:cs="Arial"/>
          <w:sz w:val="20"/>
          <w:szCs w:val="20"/>
        </w:rPr>
        <w:t xml:space="preserve"> </w:t>
      </w:r>
      <w:proofErr w:type="spellStart"/>
      <w:proofErr w:type="gramStart"/>
      <w:r w:rsidR="000E515C" w:rsidRPr="000E515C">
        <w:rPr>
          <w:rFonts w:ascii="Arial" w:hAnsi="Arial" w:cs="Arial"/>
          <w:sz w:val="20"/>
          <w:szCs w:val="20"/>
        </w:rPr>
        <w:t>Curae</w:t>
      </w:r>
      <w:proofErr w:type="spellEnd"/>
      <w:r w:rsidR="000E515C" w:rsidRPr="000E515C">
        <w:rPr>
          <w:rFonts w:ascii="Arial" w:hAnsi="Arial" w:cs="Arial"/>
          <w:sz w:val="20"/>
          <w:szCs w:val="20"/>
        </w:rPr>
        <w:t>;</w:t>
      </w:r>
      <w:proofErr w:type="gramEnd"/>
      <w:r w:rsidR="000E515C" w:rsidRPr="000E515C">
        <w:rPr>
          <w:rFonts w:ascii="Arial" w:hAnsi="Arial" w:cs="Arial"/>
          <w:sz w:val="20"/>
          <w:szCs w:val="20"/>
        </w:rPr>
        <w:t xml:space="preserve"> </w:t>
      </w:r>
      <w:proofErr w:type="spellStart"/>
      <w:r w:rsidR="000E515C" w:rsidRPr="000E515C">
        <w:rPr>
          <w:rFonts w:ascii="Arial" w:hAnsi="Arial" w:cs="Arial"/>
          <w:sz w:val="20"/>
          <w:szCs w:val="20"/>
        </w:rPr>
        <w:t>Aliquam</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nibh</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Mauris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ac</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mauris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sed</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pede</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pellentesque</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fermentum</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Maecenas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adipiscing</w:t>
      </w:r>
      <w:proofErr w:type="spellEnd"/>
      <w:r w:rsidR="000E515C" w:rsidRPr="000E515C">
        <w:rPr>
          <w:rFonts w:ascii="Arial" w:hAnsi="Arial" w:cs="Arial"/>
          <w:sz w:val="20"/>
          <w:szCs w:val="20"/>
        </w:rPr>
        <w:t xml:space="preserve"> ante non diam </w:t>
      </w:r>
      <w:proofErr w:type="spellStart"/>
      <w:r w:rsidR="000E515C" w:rsidRPr="000E515C">
        <w:rPr>
          <w:rFonts w:ascii="Arial" w:hAnsi="Arial" w:cs="Arial"/>
          <w:sz w:val="20"/>
          <w:szCs w:val="20"/>
        </w:rPr>
        <w:t>sodales</w:t>
      </w:r>
      <w:proofErr w:type="spellEnd"/>
      <w:r w:rsidR="000E515C" w:rsidRPr="000E515C">
        <w:rPr>
          <w:rFonts w:ascii="Arial" w:hAnsi="Arial" w:cs="Arial"/>
          <w:sz w:val="20"/>
          <w:szCs w:val="20"/>
        </w:rPr>
        <w:t xml:space="preserve"> </w:t>
      </w:r>
      <w:proofErr w:type="spellStart"/>
      <w:r w:rsidR="000E515C" w:rsidRPr="000E515C">
        <w:rPr>
          <w:rFonts w:ascii="Arial" w:hAnsi="Arial" w:cs="Arial"/>
          <w:sz w:val="20"/>
          <w:szCs w:val="20"/>
        </w:rPr>
        <w:t>hendrerit</w:t>
      </w:r>
      <w:proofErr w:type="spellEnd"/>
      <w:r w:rsidR="000E515C" w:rsidRPr="000E515C">
        <w:rPr>
          <w:rFonts w:ascii="Arial" w:hAnsi="Arial" w:cs="Arial"/>
          <w:sz w:val="20"/>
          <w:szCs w:val="20"/>
        </w:rPr>
        <w:t>.</w:t>
      </w:r>
      <w:r w:rsidR="000E515C">
        <w:rPr>
          <w:rFonts w:ascii="Arial" w:hAnsi="Arial" w:cs="Arial"/>
          <w:sz w:val="20"/>
          <w:szCs w:val="20"/>
        </w:rPr>
        <w:t>"</w:t>
      </w:r>
    </w:p>
    <w:p w:rsidR="006B6745" w:rsidRPr="000E515C" w:rsidRDefault="006B6745" w:rsidP="0098239A">
      <w:pPr>
        <w:spacing w:after="0" w:line="276" w:lineRule="auto"/>
        <w:jc w:val="both"/>
        <w:rPr>
          <w:rFonts w:ascii="Arial" w:hAnsi="Arial" w:cs="Arial"/>
          <w:sz w:val="20"/>
          <w:szCs w:val="20"/>
        </w:rPr>
      </w:pPr>
    </w:p>
    <w:p w:rsidR="004317BB" w:rsidRDefault="0098239A" w:rsidP="00936DB0">
      <w:pPr>
        <w:spacing w:after="0" w:line="276" w:lineRule="auto"/>
        <w:jc w:val="both"/>
        <w:rPr>
          <w:rFonts w:ascii="Arial" w:hAnsi="Arial" w:cs="Arial"/>
          <w:color w:val="000000"/>
          <w:sz w:val="18"/>
        </w:rPr>
      </w:pPr>
      <w:r w:rsidRPr="00DD0E9B">
        <w:rPr>
          <w:rFonts w:ascii="Arial" w:hAnsi="Arial" w:cs="Arial"/>
          <w:b/>
        </w:rPr>
        <w:t>Références</w:t>
      </w:r>
      <w:r w:rsidR="00936DB0">
        <w:rPr>
          <w:rFonts w:ascii="Arial" w:hAnsi="Arial" w:cs="Arial"/>
          <w:b/>
        </w:rPr>
        <w:tab/>
      </w:r>
      <w:r w:rsidR="00936DB0">
        <w:rPr>
          <w:rFonts w:ascii="Arial" w:hAnsi="Arial" w:cs="Arial"/>
          <w:b/>
        </w:rPr>
        <w:tab/>
      </w:r>
      <w:r w:rsidR="00DD0E9B" w:rsidRPr="00DD0E9B">
        <w:rPr>
          <w:rFonts w:ascii="Arial" w:hAnsi="Arial" w:cs="Arial"/>
          <w:color w:val="000000"/>
          <w:sz w:val="18"/>
        </w:rPr>
        <w:t xml:space="preserve">police Arial </w:t>
      </w:r>
      <w:r w:rsidR="00DD0E9B">
        <w:rPr>
          <w:rFonts w:ascii="Arial" w:hAnsi="Arial" w:cs="Arial"/>
          <w:color w:val="000000"/>
          <w:sz w:val="18"/>
        </w:rPr>
        <w:t>9</w:t>
      </w:r>
      <w:r w:rsidR="00DD0E9B" w:rsidRPr="00DD0E9B">
        <w:rPr>
          <w:rFonts w:ascii="Arial" w:hAnsi="Arial" w:cs="Arial"/>
          <w:color w:val="000000"/>
          <w:sz w:val="18"/>
        </w:rPr>
        <w:t xml:space="preserve"> pt justifier ; paragraphes interligne 1</w:t>
      </w:r>
      <w:r w:rsidR="00DD0E9B">
        <w:rPr>
          <w:rFonts w:ascii="Arial" w:hAnsi="Arial" w:cs="Arial"/>
          <w:color w:val="000000"/>
          <w:sz w:val="18"/>
        </w:rPr>
        <w:t>.</w:t>
      </w:r>
    </w:p>
    <w:p w:rsidR="00DD0E9B" w:rsidRDefault="004931BD" w:rsidP="00F4341D">
      <w:pPr>
        <w:spacing w:after="0" w:line="240" w:lineRule="auto"/>
        <w:jc w:val="both"/>
        <w:rPr>
          <w:rFonts w:ascii="Arial" w:hAnsi="Arial" w:cs="Arial"/>
          <w:sz w:val="18"/>
        </w:rPr>
      </w:pPr>
      <w:r w:rsidRPr="004931BD">
        <w:rPr>
          <w:rFonts w:ascii="Arial" w:hAnsi="Arial" w:cs="Arial"/>
          <w:sz w:val="18"/>
          <w:vertAlign w:val="superscript"/>
        </w:rPr>
        <w:t>1</w:t>
      </w:r>
      <w:r>
        <w:rPr>
          <w:rFonts w:ascii="Arial" w:hAnsi="Arial" w:cs="Arial"/>
          <w:sz w:val="18"/>
        </w:rPr>
        <w:t xml:space="preserve"> </w:t>
      </w:r>
      <w:r w:rsidR="00DD0E9B">
        <w:rPr>
          <w:rFonts w:ascii="Arial" w:hAnsi="Arial" w:cs="Arial"/>
          <w:sz w:val="18"/>
        </w:rPr>
        <w:t>Dupont</w:t>
      </w:r>
      <w:r>
        <w:rPr>
          <w:rFonts w:ascii="Arial" w:hAnsi="Arial" w:cs="Arial"/>
          <w:sz w:val="18"/>
        </w:rPr>
        <w:t>, J. ;</w:t>
      </w:r>
      <w:r w:rsidR="00DD0E9B">
        <w:rPr>
          <w:rFonts w:ascii="Arial" w:hAnsi="Arial" w:cs="Arial"/>
          <w:sz w:val="18"/>
        </w:rPr>
        <w:t xml:space="preserve"> Doe</w:t>
      </w:r>
      <w:r>
        <w:rPr>
          <w:rFonts w:ascii="Arial" w:hAnsi="Arial" w:cs="Arial"/>
          <w:sz w:val="18"/>
        </w:rPr>
        <w:t>, J.</w:t>
      </w:r>
      <w:r w:rsidR="00DD0E9B">
        <w:rPr>
          <w:rFonts w:ascii="Arial" w:hAnsi="Arial" w:cs="Arial"/>
          <w:sz w:val="18"/>
        </w:rPr>
        <w:t xml:space="preserve">*, </w:t>
      </w:r>
      <w:r>
        <w:rPr>
          <w:rFonts w:ascii="Arial" w:hAnsi="Arial" w:cs="Arial"/>
          <w:sz w:val="18"/>
        </w:rPr>
        <w:t xml:space="preserve">Ceci n’est pas une vraie référence, </w:t>
      </w:r>
      <w:r w:rsidR="00DD0E9B" w:rsidRPr="004931BD">
        <w:rPr>
          <w:rFonts w:ascii="Arial" w:hAnsi="Arial" w:cs="Arial"/>
          <w:i/>
          <w:sz w:val="18"/>
        </w:rPr>
        <w:t xml:space="preserve">J. </w:t>
      </w:r>
      <w:proofErr w:type="spellStart"/>
      <w:r w:rsidR="00DD0E9B" w:rsidRPr="004931BD">
        <w:rPr>
          <w:rFonts w:ascii="Arial" w:hAnsi="Arial" w:cs="Arial"/>
          <w:i/>
          <w:sz w:val="18"/>
        </w:rPr>
        <w:t>Chem</w:t>
      </w:r>
      <w:proofErr w:type="spellEnd"/>
      <w:r w:rsidR="00DD0E9B" w:rsidRPr="004931BD">
        <w:rPr>
          <w:rFonts w:ascii="Arial" w:hAnsi="Arial" w:cs="Arial"/>
          <w:i/>
          <w:sz w:val="18"/>
        </w:rPr>
        <w:t>. Educ.</w:t>
      </w:r>
      <w:r w:rsidR="00DD0E9B" w:rsidRPr="00DD0E9B">
        <w:rPr>
          <w:rFonts w:ascii="Arial" w:hAnsi="Arial" w:cs="Arial"/>
          <w:sz w:val="18"/>
        </w:rPr>
        <w:t xml:space="preserve"> </w:t>
      </w:r>
      <w:r w:rsidR="00DD0E9B" w:rsidRPr="004931BD">
        <w:rPr>
          <w:rFonts w:ascii="Arial" w:hAnsi="Arial" w:cs="Arial"/>
          <w:b/>
          <w:sz w:val="18"/>
        </w:rPr>
        <w:t>20</w:t>
      </w:r>
      <w:r w:rsidRPr="004931BD">
        <w:rPr>
          <w:rFonts w:ascii="Arial" w:hAnsi="Arial" w:cs="Arial"/>
          <w:b/>
          <w:sz w:val="18"/>
        </w:rPr>
        <w:t>3</w:t>
      </w:r>
      <w:r w:rsidR="00DD0E9B" w:rsidRPr="004931BD">
        <w:rPr>
          <w:rFonts w:ascii="Arial" w:hAnsi="Arial" w:cs="Arial"/>
          <w:b/>
          <w:sz w:val="18"/>
        </w:rPr>
        <w:t>5</w:t>
      </w:r>
      <w:r w:rsidR="00DD0E9B" w:rsidRPr="00DD0E9B">
        <w:rPr>
          <w:rFonts w:ascii="Arial" w:hAnsi="Arial" w:cs="Arial"/>
          <w:sz w:val="18"/>
        </w:rPr>
        <w:t xml:space="preserve">, </w:t>
      </w:r>
      <w:r w:rsidR="00DD0E9B" w:rsidRPr="004931BD">
        <w:rPr>
          <w:rFonts w:ascii="Arial" w:hAnsi="Arial" w:cs="Arial"/>
          <w:i/>
          <w:sz w:val="18"/>
        </w:rPr>
        <w:t>1</w:t>
      </w:r>
      <w:r w:rsidRPr="004931BD">
        <w:rPr>
          <w:rFonts w:ascii="Arial" w:hAnsi="Arial" w:cs="Arial"/>
          <w:i/>
          <w:sz w:val="18"/>
        </w:rPr>
        <w:t>1</w:t>
      </w:r>
      <w:r w:rsidR="00DD0E9B" w:rsidRPr="004931BD">
        <w:rPr>
          <w:rFonts w:ascii="Arial" w:hAnsi="Arial" w:cs="Arial"/>
          <w:i/>
          <w:sz w:val="18"/>
        </w:rPr>
        <w:t>2</w:t>
      </w:r>
      <w:r w:rsidRPr="004931BD">
        <w:rPr>
          <w:rFonts w:ascii="Arial" w:hAnsi="Arial" w:cs="Arial"/>
          <w:sz w:val="18"/>
        </w:rPr>
        <w:t xml:space="preserve"> (5)</w:t>
      </w:r>
      <w:r w:rsidR="00DD0E9B" w:rsidRPr="00DD0E9B">
        <w:rPr>
          <w:rFonts w:ascii="Arial" w:hAnsi="Arial" w:cs="Arial"/>
          <w:sz w:val="18"/>
        </w:rPr>
        <w:t xml:space="preserve">, </w:t>
      </w:r>
      <w:r>
        <w:rPr>
          <w:rFonts w:ascii="Arial" w:hAnsi="Arial" w:cs="Arial"/>
          <w:sz w:val="18"/>
        </w:rPr>
        <w:t>2001</w:t>
      </w:r>
      <w:r w:rsidR="00DD0E9B" w:rsidRPr="00DD0E9B">
        <w:rPr>
          <w:rFonts w:ascii="Arial" w:hAnsi="Arial" w:cs="Arial"/>
          <w:sz w:val="18"/>
        </w:rPr>
        <w:t>−</w:t>
      </w:r>
      <w:r>
        <w:rPr>
          <w:rFonts w:ascii="Arial" w:hAnsi="Arial" w:cs="Arial"/>
          <w:sz w:val="18"/>
        </w:rPr>
        <w:t>2007.</w:t>
      </w:r>
    </w:p>
    <w:p w:rsidR="00936DB0" w:rsidRDefault="000E515C" w:rsidP="00F4341D">
      <w:pPr>
        <w:spacing w:after="0" w:line="240" w:lineRule="auto"/>
        <w:jc w:val="both"/>
        <w:rPr>
          <w:rFonts w:ascii="Arial" w:hAnsi="Arial" w:cs="Arial"/>
          <w:sz w:val="18"/>
        </w:rPr>
      </w:pPr>
      <w:r w:rsidRPr="000E515C">
        <w:rPr>
          <w:rFonts w:ascii="Arial" w:hAnsi="Arial" w:cs="Arial"/>
          <w:sz w:val="18"/>
          <w:vertAlign w:val="superscript"/>
        </w:rPr>
        <w:t>2</w:t>
      </w:r>
      <w:r>
        <w:rPr>
          <w:rFonts w:ascii="Arial" w:hAnsi="Arial" w:cs="Arial"/>
          <w:sz w:val="18"/>
        </w:rPr>
        <w:t xml:space="preserve"> </w:t>
      </w:r>
      <w:r w:rsidRPr="000E515C">
        <w:rPr>
          <w:rFonts w:ascii="Arial" w:hAnsi="Arial" w:cs="Arial"/>
          <w:sz w:val="18"/>
        </w:rPr>
        <w:t>https://fr.wikipedia.org/wiki/Lorem_ipsum</w:t>
      </w:r>
    </w:p>
    <w:p w:rsidR="000E515C" w:rsidRPr="00936DB0" w:rsidRDefault="00936DB0" w:rsidP="00936DB0">
      <w:pPr>
        <w:tabs>
          <w:tab w:val="left" w:pos="5521"/>
        </w:tabs>
        <w:rPr>
          <w:rFonts w:ascii="Arial" w:hAnsi="Arial" w:cs="Arial"/>
          <w:sz w:val="18"/>
        </w:rPr>
      </w:pPr>
      <w:r>
        <w:rPr>
          <w:rFonts w:ascii="Arial" w:hAnsi="Arial" w:cs="Arial"/>
          <w:sz w:val="18"/>
        </w:rPr>
        <w:tab/>
      </w:r>
    </w:p>
    <w:sectPr w:rsidR="000E515C" w:rsidRPr="00936DB0" w:rsidSect="00936DB0">
      <w:headerReference w:type="default" r:id="rId9"/>
      <w:footerReference w:type="default" r:id="rId10"/>
      <w:pgSz w:w="11906" w:h="16838"/>
      <w:pgMar w:top="1985" w:right="1417" w:bottom="709" w:left="1417" w:header="28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A23" w:rsidRDefault="00DE2A23" w:rsidP="004F35D7">
      <w:pPr>
        <w:spacing w:after="0" w:line="240" w:lineRule="auto"/>
      </w:pPr>
      <w:r>
        <w:separator/>
      </w:r>
    </w:p>
  </w:endnote>
  <w:endnote w:type="continuationSeparator" w:id="0">
    <w:p w:rsidR="00DE2A23" w:rsidRDefault="00DE2A23" w:rsidP="004F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DB0" w:rsidRDefault="00936DB0" w:rsidP="00DF59B7">
    <w:pPr>
      <w:pStyle w:val="Pieddepage"/>
    </w:pPr>
  </w:p>
  <w:p w:rsidR="00DF59B7" w:rsidRPr="00936DB0" w:rsidRDefault="00DF59B7" w:rsidP="00DF59B7">
    <w:pPr>
      <w:pStyle w:val="Pieddepage"/>
      <w:rPr>
        <w:rFonts w:ascii="HK Grotesk" w:hAnsi="HK Grotesk"/>
      </w:rPr>
    </w:pPr>
    <w:r>
      <w:tab/>
    </w:r>
    <w:r w:rsidRPr="00936DB0">
      <w:rPr>
        <w:rFonts w:ascii="HK Grotesk" w:hAnsi="HK Grotesk"/>
      </w:rPr>
      <w:t>36</w:t>
    </w:r>
    <w:r w:rsidRPr="00936DB0">
      <w:rPr>
        <w:rFonts w:ascii="HK Grotesk" w:hAnsi="HK Grotesk"/>
        <w:vertAlign w:val="superscript"/>
      </w:rPr>
      <w:t>ème</w:t>
    </w:r>
    <w:r w:rsidR="00936DB0">
      <w:rPr>
        <w:rFonts w:ascii="HK Grotesk" w:hAnsi="HK Grotesk"/>
        <w:vertAlign w:val="superscript"/>
      </w:rPr>
      <w:t>s</w:t>
    </w:r>
    <w:r w:rsidRPr="00936DB0">
      <w:rPr>
        <w:rFonts w:ascii="HK Grotesk" w:hAnsi="HK Grotesk"/>
      </w:rPr>
      <w:t xml:space="preserve"> JIREC, Sète 2026</w:t>
    </w:r>
    <w:r w:rsidRPr="00936DB0">
      <w:rPr>
        <w:rFonts w:ascii="HK Grotesk" w:hAnsi="HK Grotesk"/>
      </w:rPr>
      <w:tab/>
    </w:r>
    <w:sdt>
      <w:sdtPr>
        <w:rPr>
          <w:rFonts w:ascii="HK Grotesk" w:hAnsi="HK Grotesk"/>
        </w:rPr>
        <w:id w:val="-1031571212"/>
        <w:docPartObj>
          <w:docPartGallery w:val="Page Numbers (Bottom of Page)"/>
          <w:docPartUnique/>
        </w:docPartObj>
      </w:sdtPr>
      <w:sdtEndPr/>
      <w:sdtContent>
        <w:r w:rsidRPr="00936DB0">
          <w:rPr>
            <w:rFonts w:ascii="HK Grotesk" w:hAnsi="HK Grotesk"/>
          </w:rPr>
          <w:fldChar w:fldCharType="begin"/>
        </w:r>
        <w:r w:rsidRPr="00936DB0">
          <w:rPr>
            <w:rFonts w:ascii="HK Grotesk" w:hAnsi="HK Grotesk"/>
          </w:rPr>
          <w:instrText>PAGE   \* MERGEFORMAT</w:instrText>
        </w:r>
        <w:r w:rsidRPr="00936DB0">
          <w:rPr>
            <w:rFonts w:ascii="HK Grotesk" w:hAnsi="HK Grotesk"/>
          </w:rPr>
          <w:fldChar w:fldCharType="separate"/>
        </w:r>
        <w:r w:rsidRPr="00936DB0">
          <w:rPr>
            <w:rFonts w:ascii="HK Grotesk" w:hAnsi="HK Grotesk"/>
          </w:rPr>
          <w:t>2</w:t>
        </w:r>
        <w:r w:rsidRPr="00936DB0">
          <w:rPr>
            <w:rFonts w:ascii="HK Grotesk" w:hAnsi="HK Grotesk"/>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A23" w:rsidRDefault="00DE2A23" w:rsidP="004F35D7">
      <w:pPr>
        <w:spacing w:after="0" w:line="240" w:lineRule="auto"/>
      </w:pPr>
      <w:r>
        <w:separator/>
      </w:r>
    </w:p>
  </w:footnote>
  <w:footnote w:type="continuationSeparator" w:id="0">
    <w:p w:rsidR="00DE2A23" w:rsidRDefault="00DE2A23" w:rsidP="004F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0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44"/>
      <w:gridCol w:w="4047"/>
      <w:gridCol w:w="1351"/>
      <w:gridCol w:w="2053"/>
    </w:tblGrid>
    <w:tr w:rsidR="00086026" w:rsidTr="005053D6">
      <w:trPr>
        <w:trHeight w:val="703"/>
        <w:jc w:val="center"/>
      </w:trPr>
      <w:tc>
        <w:tcPr>
          <w:tcW w:w="1644" w:type="dxa"/>
          <w:vMerge w:val="restart"/>
          <w:noWrap/>
          <w:vAlign w:val="center"/>
        </w:tcPr>
        <w:p w:rsidR="00086026" w:rsidRDefault="00B97487" w:rsidP="00936DB0">
          <w:pPr>
            <w:pStyle w:val="En-tte"/>
            <w:jc w:val="right"/>
          </w:pPr>
          <w:r w:rsidRPr="00B97487">
            <w:drawing>
              <wp:inline distT="0" distB="0" distL="0" distR="0" wp14:anchorId="09A3B174">
                <wp:extent cx="960000" cy="900000"/>
                <wp:effectExtent l="0" t="0" r="0" b="0"/>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rotWithShape="1">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7418" t="10247" r="7336" b="9836"/>
                        <a:stretch/>
                      </pic:blipFill>
                      <pic:spPr>
                        <a:xfrm>
                          <a:off x="0" y="0"/>
                          <a:ext cx="960000" cy="900000"/>
                        </a:xfrm>
                        <a:prstGeom prst="rect">
                          <a:avLst/>
                        </a:prstGeom>
                      </pic:spPr>
                    </pic:pic>
                  </a:graphicData>
                </a:graphic>
              </wp:inline>
            </w:drawing>
          </w:r>
        </w:p>
      </w:tc>
      <w:tc>
        <w:tcPr>
          <w:tcW w:w="4047" w:type="dxa"/>
          <w:vMerge w:val="restart"/>
          <w:noWrap/>
          <w:vAlign w:val="center"/>
        </w:tcPr>
        <w:p w:rsidR="00086026" w:rsidRDefault="00DA434A" w:rsidP="00086026">
          <w:pPr>
            <w:pStyle w:val="En-tte"/>
            <w:tabs>
              <w:tab w:val="clear" w:pos="4536"/>
            </w:tabs>
            <w:jc w:val="center"/>
          </w:pPr>
          <w:r>
            <w:rPr>
              <w:noProof/>
            </w:rPr>
            <w:drawing>
              <wp:inline distT="0" distB="0" distL="0" distR="0" wp14:anchorId="0702ED2E">
                <wp:extent cx="2462398" cy="9000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2398" cy="900000"/>
                        </a:xfrm>
                        <a:prstGeom prst="rect">
                          <a:avLst/>
                        </a:prstGeom>
                        <a:noFill/>
                      </pic:spPr>
                    </pic:pic>
                  </a:graphicData>
                </a:graphic>
              </wp:inline>
            </w:drawing>
          </w:r>
        </w:p>
      </w:tc>
      <w:tc>
        <w:tcPr>
          <w:tcW w:w="1351" w:type="dxa"/>
          <w:vMerge w:val="restart"/>
          <w:noWrap/>
          <w:vAlign w:val="center"/>
        </w:tcPr>
        <w:p w:rsidR="00086026" w:rsidRDefault="00B97487" w:rsidP="00086026">
          <w:pPr>
            <w:pStyle w:val="En-tte"/>
            <w:jc w:val="center"/>
            <w:rPr>
              <w:noProof/>
            </w:rPr>
          </w:pPr>
          <w:r w:rsidRPr="00B97487">
            <w:drawing>
              <wp:inline distT="0" distB="0" distL="0" distR="0" wp14:anchorId="248F46DF" wp14:editId="279E8EAA">
                <wp:extent cx="880128" cy="720000"/>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80128" cy="720000"/>
                        </a:xfrm>
                        <a:prstGeom prst="rect">
                          <a:avLst/>
                        </a:prstGeom>
                      </pic:spPr>
                    </pic:pic>
                  </a:graphicData>
                </a:graphic>
              </wp:inline>
            </w:drawing>
          </w:r>
        </w:p>
      </w:tc>
      <w:tc>
        <w:tcPr>
          <w:tcW w:w="2053" w:type="dxa"/>
          <w:noWrap/>
          <w:vAlign w:val="center"/>
        </w:tcPr>
        <w:p w:rsidR="00086026" w:rsidRDefault="00086026" w:rsidP="00086026">
          <w:pPr>
            <w:pStyle w:val="En-tte"/>
            <w:jc w:val="center"/>
          </w:pPr>
          <w:r>
            <w:rPr>
              <w:noProof/>
            </w:rPr>
            <w:drawing>
              <wp:inline distT="0" distB="0" distL="0" distR="0" wp14:anchorId="30FF3C0F" wp14:editId="4AAFD69A">
                <wp:extent cx="1280000" cy="360000"/>
                <wp:effectExtent l="0" t="0" r="0" b="254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Xe542G0YFMBpgdz9fwE.png"/>
                        <pic:cNvPicPr/>
                      </pic:nvPicPr>
                      <pic:blipFill>
                        <a:blip r:embed="rId5">
                          <a:extLst>
                            <a:ext uri="{28A0092B-C50C-407E-A947-70E740481C1C}">
                              <a14:useLocalDpi xmlns:a14="http://schemas.microsoft.com/office/drawing/2010/main" val="0"/>
                            </a:ext>
                          </a:extLst>
                        </a:blip>
                        <a:stretch>
                          <a:fillRect/>
                        </a:stretch>
                      </pic:blipFill>
                      <pic:spPr>
                        <a:xfrm>
                          <a:off x="0" y="0"/>
                          <a:ext cx="1280000" cy="360000"/>
                        </a:xfrm>
                        <a:prstGeom prst="rect">
                          <a:avLst/>
                        </a:prstGeom>
                      </pic:spPr>
                    </pic:pic>
                  </a:graphicData>
                </a:graphic>
              </wp:inline>
            </w:drawing>
          </w:r>
        </w:p>
      </w:tc>
    </w:tr>
    <w:tr w:rsidR="00086026" w:rsidTr="005053D6">
      <w:trPr>
        <w:trHeight w:val="704"/>
        <w:jc w:val="center"/>
      </w:trPr>
      <w:tc>
        <w:tcPr>
          <w:tcW w:w="1644" w:type="dxa"/>
          <w:vMerge/>
          <w:noWrap/>
          <w:vAlign w:val="center"/>
        </w:tcPr>
        <w:p w:rsidR="00086026" w:rsidRDefault="00086026" w:rsidP="00936DB0">
          <w:pPr>
            <w:pStyle w:val="En-tte"/>
          </w:pPr>
        </w:p>
      </w:tc>
      <w:tc>
        <w:tcPr>
          <w:tcW w:w="4047" w:type="dxa"/>
          <w:vMerge/>
          <w:noWrap/>
          <w:vAlign w:val="center"/>
        </w:tcPr>
        <w:p w:rsidR="00086026" w:rsidRDefault="00086026" w:rsidP="00086026">
          <w:pPr>
            <w:pStyle w:val="En-tte"/>
            <w:jc w:val="center"/>
          </w:pPr>
        </w:p>
      </w:tc>
      <w:tc>
        <w:tcPr>
          <w:tcW w:w="1351" w:type="dxa"/>
          <w:vMerge/>
          <w:noWrap/>
          <w:vAlign w:val="center"/>
        </w:tcPr>
        <w:p w:rsidR="00086026" w:rsidRDefault="00086026" w:rsidP="00086026">
          <w:pPr>
            <w:pStyle w:val="En-tte"/>
            <w:jc w:val="center"/>
            <w:rPr>
              <w:noProof/>
            </w:rPr>
          </w:pPr>
        </w:p>
      </w:tc>
      <w:tc>
        <w:tcPr>
          <w:tcW w:w="2053" w:type="dxa"/>
          <w:noWrap/>
          <w:vAlign w:val="center"/>
        </w:tcPr>
        <w:p w:rsidR="00086026" w:rsidRDefault="00DA434A" w:rsidP="00086026">
          <w:pPr>
            <w:pStyle w:val="En-tte"/>
            <w:jc w:val="center"/>
          </w:pPr>
          <w:r w:rsidRPr="00DA434A">
            <w:drawing>
              <wp:inline distT="0" distB="0" distL="0" distR="0" wp14:anchorId="6FA99BAF">
                <wp:extent cx="985091" cy="360000"/>
                <wp:effectExtent l="0" t="0" r="5715" b="2540"/>
                <wp:docPr id="3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5091" cy="360000"/>
                        </a:xfrm>
                        <a:prstGeom prst="rect">
                          <a:avLst/>
                        </a:prstGeom>
                      </pic:spPr>
                    </pic:pic>
                  </a:graphicData>
                </a:graphic>
              </wp:inline>
            </w:drawing>
          </w:r>
        </w:p>
      </w:tc>
    </w:tr>
  </w:tbl>
  <w:p w:rsidR="004F35D7" w:rsidRPr="00086026" w:rsidRDefault="004F35D7" w:rsidP="004F35D7">
    <w:pPr>
      <w:pStyle w:val="En-tte"/>
      <w:rPr>
        <w:sz w:val="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D7"/>
    <w:rsid w:val="000012F8"/>
    <w:rsid w:val="00086026"/>
    <w:rsid w:val="000E515C"/>
    <w:rsid w:val="002E628C"/>
    <w:rsid w:val="00341E90"/>
    <w:rsid w:val="003B69EB"/>
    <w:rsid w:val="004317BB"/>
    <w:rsid w:val="004931BD"/>
    <w:rsid w:val="004F35D7"/>
    <w:rsid w:val="005053D6"/>
    <w:rsid w:val="00524AE1"/>
    <w:rsid w:val="006B6745"/>
    <w:rsid w:val="008B6A2D"/>
    <w:rsid w:val="00902398"/>
    <w:rsid w:val="00936DB0"/>
    <w:rsid w:val="0098239A"/>
    <w:rsid w:val="00B97487"/>
    <w:rsid w:val="00BF322E"/>
    <w:rsid w:val="00C22784"/>
    <w:rsid w:val="00DA434A"/>
    <w:rsid w:val="00DD0E9B"/>
    <w:rsid w:val="00DE2A23"/>
    <w:rsid w:val="00DF59B7"/>
    <w:rsid w:val="00E418FF"/>
    <w:rsid w:val="00F4341D"/>
    <w:rsid w:val="00F63B4E"/>
    <w:rsid w:val="00FE60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136E"/>
  <w15:chartTrackingRefBased/>
  <w15:docId w15:val="{F76B8153-43D5-4651-808E-75A85CE4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35D7"/>
    <w:pPr>
      <w:tabs>
        <w:tab w:val="center" w:pos="4536"/>
        <w:tab w:val="right" w:pos="9072"/>
      </w:tabs>
      <w:spacing w:after="0" w:line="240" w:lineRule="auto"/>
    </w:pPr>
  </w:style>
  <w:style w:type="character" w:customStyle="1" w:styleId="En-tteCar">
    <w:name w:val="En-tête Car"/>
    <w:basedOn w:val="Policepardfaut"/>
    <w:link w:val="En-tte"/>
    <w:uiPriority w:val="99"/>
    <w:rsid w:val="004F35D7"/>
  </w:style>
  <w:style w:type="paragraph" w:styleId="Pieddepage">
    <w:name w:val="footer"/>
    <w:basedOn w:val="Normal"/>
    <w:link w:val="PieddepageCar"/>
    <w:uiPriority w:val="99"/>
    <w:unhideWhenUsed/>
    <w:rsid w:val="004F35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35D7"/>
  </w:style>
  <w:style w:type="table" w:styleId="Grilledutableau">
    <w:name w:val="Table Grid"/>
    <w:basedOn w:val="TableauNormal"/>
    <w:uiPriority w:val="39"/>
    <w:rsid w:val="004F3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239A"/>
    <w:rPr>
      <w:color w:val="0563C1" w:themeColor="hyperlink"/>
      <w:u w:val="single"/>
    </w:rPr>
  </w:style>
  <w:style w:type="character" w:styleId="Mentionnonrsolue">
    <w:name w:val="Unresolved Mention"/>
    <w:basedOn w:val="Policepardfaut"/>
    <w:uiPriority w:val="99"/>
    <w:semiHidden/>
    <w:unhideWhenUsed/>
    <w:rsid w:val="0098239A"/>
    <w:rPr>
      <w:color w:val="605E5C"/>
      <w:shd w:val="clear" w:color="auto" w:fill="E1DFDD"/>
    </w:rPr>
  </w:style>
  <w:style w:type="paragraph" w:customStyle="1" w:styleId="Agradecimentos">
    <w:name w:val="Agradecimentos"/>
    <w:basedOn w:val="Normal"/>
    <w:rsid w:val="0098239A"/>
    <w:pPr>
      <w:suppressAutoHyphens/>
      <w:spacing w:before="120" w:after="0" w:line="240" w:lineRule="auto"/>
      <w:jc w:val="both"/>
    </w:pPr>
    <w:rPr>
      <w:rFonts w:ascii="Times New Roman" w:eastAsia="Times New Roman" w:hAnsi="Times New Roman" w:cs="Times New Roman"/>
      <w:i/>
      <w:sz w:val="20"/>
      <w:szCs w:val="24"/>
      <w:lang w:val="pt-PT" w:eastAsia="ar-SA"/>
    </w:rPr>
  </w:style>
  <w:style w:type="paragraph" w:styleId="Paragraphedeliste">
    <w:name w:val="List Paragraph"/>
    <w:basedOn w:val="Normal"/>
    <w:uiPriority w:val="34"/>
    <w:qFormat/>
    <w:rsid w:val="00493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jean.dupont3@umtp.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e.doe@ac-mpt.f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394</Words>
  <Characters>2171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m.robitzer</dc:creator>
  <cp:keywords/>
  <dc:description/>
  <cp:lastModifiedBy>m.robitzer</cp:lastModifiedBy>
  <cp:revision>6</cp:revision>
  <cp:lastPrinted>2025-05-27T08:28:00Z</cp:lastPrinted>
  <dcterms:created xsi:type="dcterms:W3CDTF">2025-05-26T14:11:00Z</dcterms:created>
  <dcterms:modified xsi:type="dcterms:W3CDTF">2025-05-27T10:09:00Z</dcterms:modified>
</cp:coreProperties>
</file>